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  <w:tblLayout w:type="fixed"/>
      </w:tblPr>
      <w:tblGrid>
        <w:gridCol w:w="100"/>
        <w:gridCol w:w="100"/>
      </w:tblGrid>
      <w:tr>
        <w:trPr>
          <w:trHeight w:val="1200"/>
        </w:trPr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center"/>
          </w:tcPr>
          <w:p>
            <w:pPr>
              <w:spacing w:before="0" w:after="0"/>
              <w:jc w:val="center"/>
            </w:pPr>
            <w:r>
              <w:rPr>
                <w:b/>
                <w:bCs/>
                <w:sz w:val="28"/>
                <w:szCs w:val="28"/>
              </w:rPr>
              <w:t xml:space="preserve">FICHA DE MONITORAMENTO</w:t>
            </w:r>
          </w:p>
        </w:tc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center"/>
          </w:tcPr>
          <w:p>
            <w:pPr>
              <w:spacing w:before="0" w:after="0"/>
              <w:jc w:val="center"/>
            </w:pPr>
            <w:r>
              <w:rPr>
                <w:b/>
                <w:bCs/>
                <w:sz w:val="24"/>
                <w:szCs w:val="24"/>
              </w:rPr>
              <w:t xml:space="preserve">ARQUEOLOGIKA</w:t>
            </w:r>
          </w:p>
          <w:p>
            <w:pPr>
              <w:spacing w:before="0" w:after="0"/>
              <w:jc w:val="center"/>
            </w:pPr>
            <w:r>
              <w:t xml:space="preserve">Data: 23-01-2026</w:t>
            </w:r>
          </w:p>
          <w:p>
            <w:pPr>
              <w:spacing w:before="0" w:after="0"/>
              <w:jc w:val="center"/>
            </w:pPr>
            <w:r>
              <w:t xml:space="preserve">Hora: 17:24 às 19:24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Projeto:</w:t>
            </w:r>
            <w:r>
              <w:t xml:space="preserve"> asdasd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Atividade:</w:t>
            </w:r>
            <w:r>
              <w:t xml:space="preserve"> Monitoramento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Coordenador de Campo:</w:t>
            </w:r>
            <w:r>
              <w:t xml:space="preserve"> asdasd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Arqueólogo Responsável pelo Monitoramento:</w:t>
            </w:r>
            <w:r>
              <w:t xml:space="preserve"> asdasdasd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Tipo de ação realizada pelo empreendedor no momento:</w:t>
            </w:r>
            <w:r>
              <w:t xml:space="preserve"> asdasdasd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Coordenadas: </w:t>
            </w:r>
            <w:r>
              <w:rPr>
                <w:sz w:val="18"/>
                <w:szCs w:val="18"/>
              </w:rPr>
              <w:br/>
              <w:t xml:space="preserve">Fig. 1 - (UTM) 22M 643311-9280989 (LAT/LON) -6.503182, -49.703920</w:t>
            </w:r>
            <w:r>
              <w:rPr>
                <w:sz w:val="18"/>
                <w:szCs w:val="18"/>
              </w:rPr>
              <w:br/>
              <w:t xml:space="preserve">Fig. 2 - (UTM) 22M 643309-9281090 (LAT/LON) -6.502260, -49.703940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Condições Climáticas:  </w:t>
            </w:r>
            <w:r>
              <w:t xml:space="preserve">(   ) ensolarado      </w:t>
            </w:r>
            <w:r>
              <w:t xml:space="preserve">(   ) nublado      </w:t>
            </w:r>
            <w:r>
              <w:t xml:space="preserve">(   ) garoa      </w:t>
            </w:r>
            <w:r>
              <w:t xml:space="preserve">( X ) chuva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Vegetação:</w:t>
            </w:r>
            <w:r>
              <w:t xml:space="preserve"> asdasd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Relevo:</w:t>
            </w:r>
            <w:r>
              <w:t xml:space="preserve"> asdasd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Tipo de Solo:</w:t>
            </w:r>
            <w:r>
              <w:t xml:space="preserve"> asdasd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Presença de Vestígios Arqueológicos: </w:t>
            </w:r>
            <w:r>
              <w:t xml:space="preserve">SIM (   )        </w:t>
            </w:r>
            <w:r>
              <w:t xml:space="preserve">NÃO ( X )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Coleta de material: </w:t>
            </w:r>
            <w:r>
              <w:t xml:space="preserve">SIM (   )        </w:t>
            </w:r>
            <w:r>
              <w:t xml:space="preserve">NÃO ( X )</w:t>
            </w:r>
          </w:p>
        </w:tc>
      </w:tr>
      <w:tr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Fig.1. asdasd</w:t>
            </w:r>
          </w:p>
        </w:tc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Fig.2. asdasdasd</w:t>
            </w:r>
          </w:p>
        </w:tc>
      </w:tr>
      <w:tr>
        <w:trPr>
          <w:trHeight w:val="2600"/>
        </w:trP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Descrições e Observações sobre o trecho monitorado:</w:t>
            </w:r>
          </w:p>
          <w:p>
            <w:pPr>
              <w:spacing w:before="0" w:after="0"/>
            </w:pPr>
            <w:r>
              <w:t xml:space="preserve">asdasdasdasd asdasdasdasd</w:t>
            </w:r>
          </w:p>
        </w:tc>
      </w:tr>
    </w:tbl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image" Target="media/c-ejfoownx9peuokf-sww.png"/><Relationship Id="rId7" Type="http://schemas.openxmlformats.org/officeDocument/2006/relationships/image" Target="media/qiosqychl8d7fjghe2jnj.png"/></Relationships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2026-01-23T20:29:10.116Z</dcterms:created>
  <dcterms:modified xsi:type="dcterms:W3CDTF">2026-01-23T20:29:10.116Z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